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B76" w:rsidRPr="00284B76" w:rsidRDefault="00284B76" w:rsidP="00284B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84B7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Новая жизнь стрелковому тиру </w:t>
      </w:r>
    </w:p>
    <w:p w:rsidR="00284B76" w:rsidRPr="00284B76" w:rsidRDefault="00284B76" w:rsidP="0028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tooltip="Вы не подписаны на этот хаб" w:history="1">
        <w:r w:rsidRPr="00284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DIY или</w:t>
        </w:r>
        <w:proofErr w:type="gramStart"/>
        <w:r w:rsidRPr="00284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С</w:t>
        </w:r>
        <w:proofErr w:type="gramEnd"/>
        <w:r w:rsidRPr="00284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делай сам</w:t>
        </w:r>
      </w:hyperlink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</w:p>
    <w:p w:rsidR="00284B76" w:rsidRPr="00284B76" w:rsidRDefault="00284B76" w:rsidP="0028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6612" cy="1655812"/>
            <wp:effectExtent l="19050" t="0" r="6138" b="0"/>
            <wp:docPr id="1" name="Рисунок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331" cy="1656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привет. Довелось мне реализовать интересный прое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 пр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именением микроконтроллеров, а именно – оживить подъемные механизмы мишеней для стрелкового тира, вот и решил поделиться результатом своего творения.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Далеко не каждый день бывают такие проекты. Суть заключается в следующем. Имеются четыре подъемных механизма для стрелковых мишеней, и в зависимости от стрелкового упражнения оператор должен управлять подъемом каждой мишени на расстоянии. После того, как мишень установлена оператором в режим готовности, стрелок может производить выстрелы. Подъемный механизм оснащен датчиком удара, с помощью которого фиксируется попадание. Как только датчик обнаружит попадание, соответственно опускает пораженную мишень. Особой сложности в реализации данной задачи нет. Но!..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habracut"/>
      <w:bookmarkEnd w:id="0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это в большинстве случаях бывает, никакой документации на данные механизмы не было. Сами подъемные механизмы были разукомплектованы, также отсутствовал многожильный экранированный кабель до оператора.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Учитывая то, что мишени могут устанавливаться на дистанцию до трехсот метров, покупка многожильного экранированного кабеля такой протяжённости очень кусается по цене. Оценив плачевную ситуацию, начали искать выход из неё.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Пообщавшись с заказчиком, пришли к следующему. Для управления мишенями без использования каких-либо проводов, идущих к оператору, было решено реализовать дистанционное радиоуправление подъемными мишенями.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Сам дистанционный пульт я хотел изготовить самостоятельно, используя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радиомодуль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купить недорогой готовый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радиоудлинитель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подходящий под наши задачи. Но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радиоудлинитель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посоветовавшись, заказчик приобрел сам.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544026" cy="2785533"/>
            <wp:effectExtent l="19050" t="0" r="0" b="0"/>
            <wp:docPr id="2" name="Рисунок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097" cy="27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Данный пульт позволяет дистанционно управлять по прямой видимости на расстоянии до 3 000 метров. И это при мощности 10 милливатт передатчика, на частоте 315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Мгц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Данных по чувствительности самого приемника я не нашел, а замерять не было желания и надобности. Как и ожидалось, при испытании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девайса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прямой видимости уверенная работа составила 150 метров. Но ведь нужно 300!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Поколдовав немного с данным устройством и изменив конструкцию антенны (при помощи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характериографа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X1-50 согласовал и настроил антенну) на четвертьволновой диполь, я смог значительно увеличить дальность работы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радиомодуля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данный дистанционный пульт и оставили.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После того, как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радиопульт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удовлетворил требованиям, заказчик захотел оснастить каждую мишень данным пультом для возможности независимо управлять каждой мишенью. Началась дискуссия, нужно ли вообще использовать четыре пульта. С одной стороны, независимое управление каждой мишенью давало ряд преимуществ, но покупка четырех пультов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–д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ополнительная трата денег, к тому же ими неудобно пользоваться. Обсудив, какие стрелковые упражнения будут использоваться, а их, как оказалось, всего три, пришли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выводу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пульт нужен один – для запуска упражнения или отмены. Все остальные операции возлагались на микроконтроллер.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Стрелковые упражнения: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 упражнение: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Три мишени одновременно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подымаются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интервалом времени в 10 секунд. Стрелок за отведенное время должен поразить мишени. При поражении стрелком мишень опускается, по завершению отведенного времени оставшиеся непораженными мишени также опускаются. Упражнение закончено.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 упражнение: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Три мишени одновременно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подымаются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неограниченным интервалом времени (пока не нажмешь отмену упражнения). Как только произойдут попадания во все три мишени,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подымается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четвертая мишень и удерживается до попадания.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Третье упражнение: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Данное стрелковое упражнение – самое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забористое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плане написания программы для микроконтроллера. В стрелковом упражнении участвуют три мишени. Упражнение считается законченным, когда отработали три мишени, причем не обязательно всем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мишеням принимать участие, отработать может и одна мишень три раза. Данная мишень поднимется три раза подряд с интервалом времени в 6 секунд, а оставшиеся две и вовсе не принимают участия. Или подняться могут одновременно две мишени с интервалом времени в 6 секунд, затем опуститься. Потом может подняться одна из трех мишеней, при условии, что она не поражена стрелком и т. д. Мишень не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подымается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тогда, когда она поражена стрелком. В общем, мишени должны действовать хаотически при каждом новом начале данного упражнения, и по возможности не повторяться подряд. Там еще много разных условий, описывать весь процесс не буду, для этого снял видео, где можно посмотреть как конструктивные моменты, так и саму работу подъемных механизмов в действии. Скажу одно, что повозиться пришлось с написанием программы для микроконтроллера.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Учитывая, что блоки разукомплектованы, решили собирать управление подъемными механизмами на микроконтроллерах. Один блок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выполнял роль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ведущего, и общался с другими блоками по USART, управляя работой каждого подъемного механизма. Остальные подъемные механизмы были ведомые, и соединялись с ведущим по экранированному кабелю.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было надобности в особой скорости передачи данных, поэтому я выбрал стандартную скорость передачи данных 9 600 бит/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Также на ведущем блоке при помощи тумблера осуществлялся выбор стрелкового упражнения.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98725" cy="3261783"/>
            <wp:effectExtent l="0" t="0" r="0" b="0"/>
            <wp:docPr id="3" name="Рисунок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725" cy="3261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Проблема возникла с управлением коллекторного двигателя с последовательным возбуждением. Конструктивно, подъемный механизм выполнен так, что мишень, нужно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остановить в определен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момент, не раньше и не позже. Иначе мишень под собственным весом могла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наклонится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перед так и назад, а это уже не хорошо. Просто обесточить коллекторный двигатель оказалось не достаточно. За счет инерции редуктора продолжалось движении. По этой причине, реализовал динамическое торможение коллекторного двигателя. Остановка двигателя осуществлялось жёстко и мгновенно.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связи с отсутствием датчиков удара для мишеней, встал вопрос об их изготовлении. </w:t>
      </w:r>
      <w:proofErr w:type="gram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 изготовления датчика удара использовали</w:t>
      </w:r>
      <w:proofErr w:type="gram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пьезодатчик</w:t>
      </w:r>
      <w:proofErr w:type="spellEnd"/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Подключенный, согласно схеме, к микроконтроллеру датчик весьма неплохо себя показал. Регулируя переменный резистор, можно настроить чувствительность датчика к ударам. 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21200" cy="2684145"/>
            <wp:effectExtent l="0" t="0" r="0" b="0"/>
            <wp:docPr id="4" name="Рисунок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268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Следующим этапом в построении датчика удара встал вопрос, как их прикрепить к мишеням, ведь мишени на подъемных механизмах будут заменяться. Значит, датчик удара должен легко сниматься с мишени, соответственно, и устанавливаться на неё. Крепление изготовили по принципу струбцины, и закрепили датчик к нижней части мишени. Учитывая, что подъемный механизм будет находиться ниже уровня земли, датчик никак не пострадает от попадания пули.</w:t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2200" cy="3581400"/>
            <wp:effectExtent l="19050" t="0" r="6350" b="0"/>
            <wp:docPr id="5" name="Рисунок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84B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84E2E" w:rsidRDefault="00984E2E"/>
    <w:sectPr w:rsidR="00984E2E" w:rsidSect="00984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B76"/>
    <w:rsid w:val="00284B76"/>
    <w:rsid w:val="0098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E2E"/>
  </w:style>
  <w:style w:type="paragraph" w:styleId="1">
    <w:name w:val="heading 1"/>
    <w:basedOn w:val="a"/>
    <w:link w:val="10"/>
    <w:uiPriority w:val="9"/>
    <w:qFormat/>
    <w:rsid w:val="00284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B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title">
    <w:name w:val="post_title"/>
    <w:basedOn w:val="a0"/>
    <w:rsid w:val="00284B76"/>
  </w:style>
  <w:style w:type="character" w:styleId="a3">
    <w:name w:val="Hyperlink"/>
    <w:basedOn w:val="a0"/>
    <w:uiPriority w:val="99"/>
    <w:semiHidden/>
    <w:unhideWhenUsed/>
    <w:rsid w:val="00284B76"/>
    <w:rPr>
      <w:color w:val="0000FF"/>
      <w:u w:val="single"/>
    </w:rPr>
  </w:style>
  <w:style w:type="character" w:customStyle="1" w:styleId="profiledhub">
    <w:name w:val="profiled_hub"/>
    <w:basedOn w:val="a0"/>
    <w:rsid w:val="00284B76"/>
  </w:style>
  <w:style w:type="paragraph" w:styleId="a4">
    <w:name w:val="Balloon Text"/>
    <w:basedOn w:val="a"/>
    <w:link w:val="a5"/>
    <w:uiPriority w:val="99"/>
    <w:semiHidden/>
    <w:unhideWhenUsed/>
    <w:rsid w:val="00284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B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6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geektimes.ru/hub/DIY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975</Words>
  <Characters>5559</Characters>
  <Application>Microsoft Office Word</Application>
  <DocSecurity>0</DocSecurity>
  <Lines>46</Lines>
  <Paragraphs>13</Paragraphs>
  <ScaleCrop>false</ScaleCrop>
  <Company>Microsoft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Striker</dc:creator>
  <cp:lastModifiedBy>Striker</cp:lastModifiedBy>
  <cp:revision>1</cp:revision>
  <dcterms:created xsi:type="dcterms:W3CDTF">2015-11-28T18:03:00Z</dcterms:created>
  <dcterms:modified xsi:type="dcterms:W3CDTF">2015-11-28T18:05:00Z</dcterms:modified>
</cp:coreProperties>
</file>